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6FBC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3702E">
        <w:rPr>
          <w:b/>
          <w:bCs/>
          <w:color w:val="000000"/>
          <w:sz w:val="28"/>
          <w:szCs w:val="28"/>
        </w:rPr>
        <w:t>РОССИЙСКАЯ ФЕДЕРАЦИЯ</w:t>
      </w:r>
    </w:p>
    <w:p w14:paraId="47FB5F0E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3702E">
        <w:rPr>
          <w:b/>
          <w:bCs/>
          <w:color w:val="000000"/>
          <w:sz w:val="28"/>
          <w:szCs w:val="28"/>
        </w:rPr>
        <w:t>БРЯНСКАЯ ОБЛАСТЬ ПОЧЕПСКИЙ РАЙОН</w:t>
      </w:r>
    </w:p>
    <w:p w14:paraId="117A7B2C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3702E">
        <w:rPr>
          <w:b/>
          <w:bCs/>
          <w:color w:val="000000"/>
          <w:sz w:val="28"/>
          <w:szCs w:val="28"/>
        </w:rPr>
        <w:t>СЕМЕЦКИЙ СЕЛЬСКИЙ СОВЕТ НАРОДНЫХ ДЕПУТАТОВ</w:t>
      </w:r>
    </w:p>
    <w:p w14:paraId="22D40DB8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3702E">
        <w:rPr>
          <w:b/>
          <w:bCs/>
          <w:color w:val="000000"/>
          <w:sz w:val="28"/>
          <w:szCs w:val="28"/>
        </w:rPr>
        <w:t> </w:t>
      </w:r>
    </w:p>
    <w:p w14:paraId="3C1F114E" w14:textId="763293A1" w:rsidR="0083702E" w:rsidRDefault="0083702E" w:rsidP="0083702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83702E">
        <w:rPr>
          <w:b/>
          <w:bCs/>
          <w:color w:val="000000"/>
          <w:sz w:val="28"/>
          <w:szCs w:val="28"/>
        </w:rPr>
        <w:t>РЕШЕНИЕ</w:t>
      </w:r>
    </w:p>
    <w:p w14:paraId="0D568E10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14:paraId="0EE79F6D" w14:textId="07D871FE" w:rsidR="0083702E" w:rsidRPr="0083702E" w:rsidRDefault="00BD226D" w:rsidP="00BD22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531E35">
        <w:rPr>
          <w:color w:val="000000"/>
          <w:sz w:val="28"/>
          <w:szCs w:val="28"/>
        </w:rPr>
        <w:t>13</w:t>
      </w:r>
      <w:r w:rsidR="0083702E" w:rsidRPr="0083702E">
        <w:rPr>
          <w:color w:val="000000"/>
          <w:sz w:val="28"/>
          <w:szCs w:val="28"/>
        </w:rPr>
        <w:t>.</w:t>
      </w:r>
      <w:r w:rsidR="00531E35">
        <w:rPr>
          <w:color w:val="000000"/>
          <w:sz w:val="28"/>
          <w:szCs w:val="28"/>
        </w:rPr>
        <w:t>11.</w:t>
      </w:r>
      <w:r w:rsidR="0083702E" w:rsidRPr="0083702E">
        <w:rPr>
          <w:color w:val="000000"/>
          <w:sz w:val="28"/>
          <w:szCs w:val="28"/>
        </w:rPr>
        <w:t>202</w:t>
      </w:r>
      <w:r w:rsidR="0083702E">
        <w:rPr>
          <w:color w:val="000000"/>
          <w:sz w:val="28"/>
          <w:szCs w:val="28"/>
        </w:rPr>
        <w:t>5</w:t>
      </w:r>
      <w:r w:rsidR="0083702E" w:rsidRPr="0083702E">
        <w:rPr>
          <w:color w:val="000000"/>
          <w:sz w:val="28"/>
          <w:szCs w:val="28"/>
        </w:rPr>
        <w:t xml:space="preserve"> г. № </w:t>
      </w:r>
      <w:r w:rsidR="0083702E">
        <w:rPr>
          <w:color w:val="000000"/>
          <w:sz w:val="28"/>
          <w:szCs w:val="28"/>
        </w:rPr>
        <w:t>4</w:t>
      </w:r>
      <w:r w:rsidR="00531E35">
        <w:rPr>
          <w:color w:val="000000"/>
          <w:sz w:val="28"/>
          <w:szCs w:val="28"/>
        </w:rPr>
        <w:t>1</w:t>
      </w:r>
    </w:p>
    <w:p w14:paraId="66DBD404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с. Семцы</w:t>
      </w:r>
    </w:p>
    <w:p w14:paraId="1A6178DE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 </w:t>
      </w:r>
    </w:p>
    <w:p w14:paraId="22AF7DAF" w14:textId="77777777" w:rsidR="0083702E" w:rsidRDefault="0083702E" w:rsidP="008370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 xml:space="preserve">«О </w:t>
      </w:r>
      <w:r>
        <w:rPr>
          <w:color w:val="000000"/>
          <w:sz w:val="28"/>
          <w:szCs w:val="28"/>
        </w:rPr>
        <w:t>заключении договора</w:t>
      </w:r>
      <w:r w:rsidRPr="0083702E">
        <w:rPr>
          <w:color w:val="000000"/>
          <w:sz w:val="28"/>
          <w:szCs w:val="28"/>
        </w:rPr>
        <w:t> </w:t>
      </w:r>
    </w:p>
    <w:p w14:paraId="2866A734" w14:textId="1DB90569" w:rsidR="0083702E" w:rsidRPr="0083702E" w:rsidRDefault="0083702E" w:rsidP="008370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8370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межмуниципальном сотрудничестве</w:t>
      </w:r>
      <w:r w:rsidRPr="0083702E">
        <w:rPr>
          <w:color w:val="000000"/>
          <w:sz w:val="28"/>
          <w:szCs w:val="28"/>
        </w:rPr>
        <w:t>»</w:t>
      </w:r>
    </w:p>
    <w:p w14:paraId="05294578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 </w:t>
      </w:r>
    </w:p>
    <w:p w14:paraId="1B5ABC53" w14:textId="1FA4A9DC" w:rsidR="0083702E" w:rsidRPr="0083702E" w:rsidRDefault="0083702E" w:rsidP="0083702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83702E">
        <w:rPr>
          <w:color w:val="000000"/>
          <w:sz w:val="28"/>
          <w:szCs w:val="28"/>
        </w:rPr>
        <w:t> Руководствуясь частью 4 статьи 8, статьей 14 Федерального закона от 6 октября 2003 года № </w:t>
      </w:r>
      <w:hyperlink r:id="rId5" w:anchor="id=96E20C02-1B12-465A-B64C-24AA92270007" w:history="1">
        <w:r w:rsidRPr="0083702E">
          <w:rPr>
            <w:rStyle w:val="1"/>
            <w:color w:val="0000FF"/>
            <w:sz w:val="28"/>
            <w:szCs w:val="28"/>
          </w:rPr>
          <w:t>131-ФЗ</w:t>
        </w:r>
      </w:hyperlink>
      <w:r w:rsidRPr="0083702E">
        <w:rPr>
          <w:color w:val="000000"/>
          <w:sz w:val="28"/>
          <w:szCs w:val="28"/>
        </w:rPr>
        <w:t> «Об общих принципах организации местного самоуправления в Российской Федерации», в целях обеспечения исполнения полномочий органов местного самоуправления поселений в сфере культуры Семецкий сельский совет народных депутатов</w:t>
      </w:r>
    </w:p>
    <w:p w14:paraId="02F78AAE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 </w:t>
      </w:r>
    </w:p>
    <w:p w14:paraId="6D8FF679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702E">
        <w:rPr>
          <w:b/>
          <w:bCs/>
          <w:color w:val="000000"/>
          <w:sz w:val="28"/>
          <w:szCs w:val="28"/>
        </w:rPr>
        <w:t>РЕШИЛ:</w:t>
      </w:r>
    </w:p>
    <w:p w14:paraId="46EF61D1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1. Заключить договор о межмуниципальном сотрудничестве между Почепским муниципальным районом и Семецким сельским поселением по вопросам местного значения по созданию условий для обеспечения жителей поселения услугами по организации досуга и услугами организаций культуры, а также по созданию условий для развития народного творчества и традиционной культуры в поселениях, входящих в состав Почепского муниципального района.</w:t>
      </w:r>
    </w:p>
    <w:p w14:paraId="68886205" w14:textId="6EC0B50E" w:rsidR="0083702E" w:rsidRPr="0083702E" w:rsidRDefault="0083702E" w:rsidP="0083702E">
      <w:pPr>
        <w:pStyle w:val="listparagraph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Настоящее решение вступает в силу со дня его подписания и распространяется на правоотношения, возникающие с 1 января 202</w:t>
      </w:r>
      <w:r>
        <w:rPr>
          <w:color w:val="000000"/>
          <w:sz w:val="28"/>
          <w:szCs w:val="28"/>
        </w:rPr>
        <w:t>6</w:t>
      </w:r>
      <w:r w:rsidRPr="0083702E">
        <w:rPr>
          <w:color w:val="000000"/>
          <w:sz w:val="28"/>
          <w:szCs w:val="28"/>
        </w:rPr>
        <w:t xml:space="preserve"> года.</w:t>
      </w:r>
    </w:p>
    <w:p w14:paraId="53254483" w14:textId="77777777" w:rsidR="0083702E" w:rsidRPr="0083702E" w:rsidRDefault="0083702E" w:rsidP="0083702E">
      <w:pPr>
        <w:pStyle w:val="listparagraph"/>
        <w:numPr>
          <w:ilvl w:val="0"/>
          <w:numId w:val="1"/>
        </w:numPr>
        <w:spacing w:before="0" w:beforeAutospacing="0" w:after="0" w:afterAutospacing="0"/>
        <w:ind w:left="426" w:firstLine="0"/>
        <w:jc w:val="both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Обнародовать настоящее решение в установленном порядке.</w:t>
      </w:r>
    </w:p>
    <w:p w14:paraId="57C2489B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 </w:t>
      </w:r>
    </w:p>
    <w:p w14:paraId="5368352E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 </w:t>
      </w:r>
    </w:p>
    <w:p w14:paraId="5FCCFB81" w14:textId="77777777" w:rsidR="0083702E" w:rsidRPr="0083702E" w:rsidRDefault="0083702E" w:rsidP="0083702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 </w:t>
      </w:r>
    </w:p>
    <w:p w14:paraId="55D95CE1" w14:textId="77777777" w:rsidR="0083702E" w:rsidRPr="0083702E" w:rsidRDefault="0083702E" w:rsidP="0083702E">
      <w:pPr>
        <w:pStyle w:val="a3"/>
        <w:spacing w:before="0" w:beforeAutospacing="0" w:after="0" w:afterAutospacing="0"/>
        <w:ind w:left="360" w:firstLine="66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Глава Семецкого</w:t>
      </w:r>
    </w:p>
    <w:p w14:paraId="0ECCF57D" w14:textId="396F2FB3" w:rsidR="0083702E" w:rsidRPr="0083702E" w:rsidRDefault="0083702E" w:rsidP="0083702E">
      <w:pPr>
        <w:pStyle w:val="a3"/>
        <w:spacing w:before="0" w:beforeAutospacing="0" w:after="0" w:afterAutospacing="0"/>
        <w:ind w:left="360" w:firstLine="66"/>
        <w:rPr>
          <w:color w:val="000000"/>
          <w:sz w:val="28"/>
          <w:szCs w:val="28"/>
        </w:rPr>
      </w:pPr>
      <w:r w:rsidRPr="0083702E">
        <w:rPr>
          <w:color w:val="000000"/>
          <w:sz w:val="28"/>
          <w:szCs w:val="28"/>
        </w:rPr>
        <w:t>сельского поселения</w:t>
      </w:r>
      <w:r>
        <w:rPr>
          <w:color w:val="000000"/>
          <w:sz w:val="28"/>
          <w:szCs w:val="28"/>
        </w:rPr>
        <w:t xml:space="preserve">                                                  П.М.Чаицкий</w:t>
      </w:r>
    </w:p>
    <w:p w14:paraId="0C063B20" w14:textId="77777777" w:rsidR="0016180C" w:rsidRPr="0083702E" w:rsidRDefault="0016180C">
      <w:pPr>
        <w:rPr>
          <w:rFonts w:ascii="Times New Roman" w:hAnsi="Times New Roman" w:cs="Times New Roman"/>
          <w:sz w:val="28"/>
          <w:szCs w:val="28"/>
        </w:rPr>
      </w:pPr>
    </w:p>
    <w:sectPr w:rsidR="0016180C" w:rsidRPr="0083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0301"/>
    <w:multiLevelType w:val="multilevel"/>
    <w:tmpl w:val="C1CE7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0C"/>
    <w:rsid w:val="0016180C"/>
    <w:rsid w:val="00531E35"/>
    <w:rsid w:val="0083702E"/>
    <w:rsid w:val="00BD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A362"/>
  <w15:chartTrackingRefBased/>
  <w15:docId w15:val="{559441F6-B5FF-4D6A-AB20-72A5D4DD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3702E"/>
  </w:style>
  <w:style w:type="paragraph" w:customStyle="1" w:styleId="listparagraph">
    <w:name w:val="listparagraph"/>
    <w:basedOn w:val="a"/>
    <w:rsid w:val="0083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/bigs/port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2025-10-22T08:34:00Z</dcterms:created>
  <dcterms:modified xsi:type="dcterms:W3CDTF">2025-11-14T06:03:00Z</dcterms:modified>
</cp:coreProperties>
</file>